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REAL ESTATE PURCHASE CONTRACT</w:t>
      </w:r>
      <w:r w:rsidDel="00000000" w:rsidR="00000000" w:rsidRPr="00000000">
        <w:rPr>
          <w:rtl w:val="0"/>
        </w:rPr>
      </w:r>
    </w:p>
    <w:p w:rsidR="00000000" w:rsidDel="00000000" w:rsidP="00000000" w:rsidRDefault="00000000" w:rsidRPr="00000000" w14:paraId="00000002">
      <w:pPr>
        <w:pStyle w:val="Title"/>
        <w:ind w:left="720" w:firstLine="720"/>
        <w:rPr>
          <w:color w:val="ff0000"/>
          <w:sz w:val="20"/>
          <w:szCs w:val="20"/>
          <w:u w:val="single"/>
          <w:vertAlign w:val="baseline"/>
        </w:rPr>
      </w:pPr>
      <w:r w:rsidDel="00000000" w:rsidR="00000000" w:rsidRPr="00000000">
        <w:rPr>
          <w:b w:val="1"/>
          <w:vertAlign w:val="baseline"/>
          <w:rtl w:val="0"/>
        </w:rPr>
        <w:tab/>
        <w:tab/>
        <w:tab/>
        <w:tab/>
        <w:tab/>
        <w:tab/>
        <w:tab/>
        <w:tab/>
      </w:r>
      <w:r w:rsidDel="00000000" w:rsidR="00000000" w:rsidRPr="00000000">
        <w:rPr>
          <w:b w:val="1"/>
          <w:color w:val="ff0000"/>
          <w:sz w:val="20"/>
          <w:szCs w:val="20"/>
          <w:u w:val="single"/>
          <w:vertAlign w:val="baseline"/>
          <w:rtl w:val="0"/>
        </w:rPr>
        <w:t xml:space="preserve">Date:</w:t>
      </w:r>
      <w:r w:rsidDel="00000000" w:rsidR="00000000" w:rsidRPr="00000000">
        <w:rPr>
          <w:color w:val="ff0000"/>
          <w:sz w:val="20"/>
          <w:szCs w:val="20"/>
          <w:u w:val="single"/>
          <w:rtl w:val="0"/>
        </w:rPr>
        <w:t xml:space="preserve"> TBD</w:t>
      </w: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rtl w:val="0"/>
        </w:rPr>
      </w:r>
    </w:p>
    <w:p w:rsidR="00000000" w:rsidDel="00000000" w:rsidP="00000000" w:rsidRDefault="00000000" w:rsidRPr="00000000" w14:paraId="00000004">
      <w:pPr>
        <w:rPr/>
      </w:pPr>
      <w:r w:rsidDel="00000000" w:rsidR="00000000" w:rsidRPr="00000000">
        <w:rPr>
          <w:b w:val="1"/>
          <w:vertAlign w:val="baseline"/>
          <w:rtl w:val="0"/>
        </w:rPr>
        <w:t xml:space="preserve">1.</w:t>
      </w:r>
      <w:r w:rsidDel="00000000" w:rsidR="00000000" w:rsidRPr="00000000">
        <w:rPr>
          <w:vertAlign w:val="baseline"/>
          <w:rtl w:val="0"/>
        </w:rPr>
        <w:t xml:space="preserve"> </w:t>
      </w:r>
      <w:r w:rsidDel="00000000" w:rsidR="00000000" w:rsidRPr="00000000">
        <w:rPr>
          <w:b w:val="1"/>
          <w:vertAlign w:val="baseline"/>
          <w:rtl w:val="0"/>
        </w:rPr>
        <w:t xml:space="preserve"> Description</w:t>
      </w:r>
      <w:r w:rsidDel="00000000" w:rsidR="00000000" w:rsidRPr="00000000">
        <w:rPr>
          <w:vertAlign w:val="baseline"/>
          <w:rtl w:val="0"/>
        </w:rPr>
        <w:t xml:space="preserve">:  I, or We, hereafter referred to as BUYER, hereby agree to purchase the property known as </w:t>
      </w:r>
      <w:r w:rsidDel="00000000" w:rsidR="00000000" w:rsidRPr="00000000">
        <w:rPr>
          <w:rtl w:val="0"/>
        </w:rPr>
        <w:t xml:space="preserve">2811 Bexley Ct. </w:t>
      </w:r>
      <w:r w:rsidDel="00000000" w:rsidR="00000000" w:rsidRPr="00000000">
        <w:rPr>
          <w:vertAlign w:val="baseline"/>
          <w:rtl w:val="0"/>
        </w:rPr>
        <w:t xml:space="preserve">Louisville, KY</w:t>
      </w:r>
      <w:r w:rsidDel="00000000" w:rsidR="00000000" w:rsidRPr="00000000">
        <w:rPr>
          <w:rtl w:val="0"/>
        </w:rPr>
        <w:t xml:space="preserve"> </w:t>
      </w:r>
      <w:r w:rsidDel="00000000" w:rsidR="00000000" w:rsidRPr="00000000">
        <w:rPr>
          <w:vertAlign w:val="baseline"/>
          <w:rtl w:val="0"/>
        </w:rPr>
        <w:t xml:space="preserve">402</w:t>
      </w:r>
      <w:r w:rsidDel="00000000" w:rsidR="00000000" w:rsidRPr="00000000">
        <w:rPr>
          <w:rtl w:val="0"/>
        </w:rPr>
        <w:t xml:space="preserve">06</w:t>
      </w:r>
      <w:r w:rsidDel="00000000" w:rsidR="00000000" w:rsidRPr="00000000">
        <w:rPr>
          <w:vertAlign w:val="baseline"/>
          <w:rtl w:val="0"/>
        </w:rPr>
        <w:t xml:space="preserve">, described specifically as Being Lot #</w:t>
      </w:r>
      <w:r w:rsidDel="00000000" w:rsidR="00000000" w:rsidRPr="00000000">
        <w:rPr>
          <w:rtl w:val="0"/>
        </w:rPr>
        <w:t xml:space="preserve">145</w:t>
      </w:r>
      <w:r w:rsidDel="00000000" w:rsidR="00000000" w:rsidRPr="00000000">
        <w:rPr>
          <w:vertAlign w:val="baseline"/>
          <w:rtl w:val="0"/>
        </w:rPr>
        <w:t xml:space="preserve">, </w:t>
      </w:r>
      <w:r w:rsidDel="00000000" w:rsidR="00000000" w:rsidRPr="00000000">
        <w:rPr>
          <w:rtl w:val="0"/>
        </w:rPr>
        <w:t xml:space="preserve">Neighborhood 302103/ Heather Hills,</w:t>
      </w:r>
      <w:r w:rsidDel="00000000" w:rsidR="00000000" w:rsidRPr="00000000">
        <w:rPr>
          <w:vertAlign w:val="baseline"/>
          <w:rtl w:val="0"/>
        </w:rPr>
        <w:t xml:space="preserve"> </w:t>
      </w:r>
      <w:r w:rsidDel="00000000" w:rsidR="00000000" w:rsidRPr="00000000">
        <w:rPr>
          <w:rtl w:val="0"/>
        </w:rPr>
        <w:t xml:space="preserve">and being the same property recorded in Deed Book 10011, Page 691, in the Office of the County Clerk of Jefferson County, KY.</w:t>
      </w:r>
    </w:p>
    <w:p w:rsidR="00000000" w:rsidDel="00000000" w:rsidP="00000000" w:rsidRDefault="00000000" w:rsidRPr="00000000" w14:paraId="00000005">
      <w:pPr>
        <w:rPr>
          <w:vertAlign w:val="baseline"/>
        </w:rPr>
      </w:pPr>
      <w:r w:rsidDel="00000000" w:rsidR="00000000" w:rsidRPr="00000000">
        <w:rPr>
          <w:b w:val="1"/>
          <w:vertAlign w:val="baseline"/>
          <w:rtl w:val="0"/>
        </w:rPr>
        <w:t xml:space="preserve">2.</w:t>
      </w:r>
      <w:r w:rsidDel="00000000" w:rsidR="00000000" w:rsidRPr="00000000">
        <w:rPr>
          <w:vertAlign w:val="baseline"/>
          <w:rtl w:val="0"/>
        </w:rPr>
        <w:t xml:space="preserve">  </w:t>
      </w:r>
      <w:r w:rsidDel="00000000" w:rsidR="00000000" w:rsidRPr="00000000">
        <w:rPr>
          <w:b w:val="1"/>
          <w:vertAlign w:val="baseline"/>
          <w:rtl w:val="0"/>
        </w:rPr>
        <w:t xml:space="preserve">Sale price:</w:t>
      </w:r>
      <w:r w:rsidDel="00000000" w:rsidR="00000000" w:rsidRPr="00000000">
        <w:rPr>
          <w:vertAlign w:val="baseline"/>
          <w:rtl w:val="0"/>
        </w:rPr>
        <w:t xml:space="preserve">  For the sum of </w:t>
      </w:r>
      <w:r w:rsidDel="00000000" w:rsidR="00000000" w:rsidRPr="00000000">
        <w:rPr>
          <w:color w:val="ff0000"/>
          <w:u w:val="single"/>
          <w:vertAlign w:val="baseline"/>
          <w:rtl w:val="0"/>
        </w:rPr>
        <w:t xml:space="preserve"> </w:t>
      </w:r>
      <w:r w:rsidDel="00000000" w:rsidR="00000000" w:rsidRPr="00000000">
        <w:rPr>
          <w:color w:val="ff0000"/>
          <w:u w:val="single"/>
          <w:rtl w:val="0"/>
        </w:rPr>
        <w:t xml:space="preserve">TBD</w:t>
      </w:r>
      <w:r w:rsidDel="00000000" w:rsidR="00000000" w:rsidRPr="00000000">
        <w:rPr>
          <w:b w:val="1"/>
          <w:color w:val="ff0000"/>
          <w:u w:val="single"/>
          <w:vertAlign w:val="baseline"/>
          <w:rtl w:val="0"/>
        </w:rPr>
        <w:t xml:space="preserve">   </w:t>
      </w:r>
      <w:r w:rsidDel="00000000" w:rsidR="00000000" w:rsidRPr="00000000">
        <w:rPr>
          <w:vertAlign w:val="baseline"/>
          <w:rtl w:val="0"/>
        </w:rPr>
        <w:t xml:space="preserve">payable as follows</w:t>
      </w:r>
      <w:r w:rsidDel="00000000" w:rsidR="00000000" w:rsidRPr="00000000">
        <w:rPr>
          <w:b w:val="1"/>
          <w:vertAlign w:val="baseline"/>
          <w:rtl w:val="0"/>
        </w:rPr>
        <w:t xml:space="preserve">:  </w:t>
      </w:r>
      <w:r w:rsidDel="00000000" w:rsidR="00000000" w:rsidRPr="00000000">
        <w:rPr>
          <w:rtl w:val="0"/>
        </w:rPr>
        <w:t xml:space="preserve">Ten thousand dollars</w:t>
      </w:r>
      <w:r w:rsidDel="00000000" w:rsidR="00000000" w:rsidRPr="00000000">
        <w:rPr>
          <w:vertAlign w:val="baseline"/>
          <w:rtl w:val="0"/>
        </w:rPr>
        <w:t xml:space="preserve"> ($</w:t>
      </w:r>
      <w:r w:rsidDel="00000000" w:rsidR="00000000" w:rsidRPr="00000000">
        <w:rPr>
          <w:rtl w:val="0"/>
        </w:rPr>
        <w:t xml:space="preserve">10,0</w:t>
      </w:r>
      <w:r w:rsidDel="00000000" w:rsidR="00000000" w:rsidRPr="00000000">
        <w:rPr>
          <w:vertAlign w:val="baseline"/>
          <w:rtl w:val="0"/>
        </w:rPr>
        <w:t xml:space="preserve">00) down payment due immediately, with the remaining balance to be paid at closing. </w:t>
      </w:r>
    </w:p>
    <w:p w:rsidR="00000000" w:rsidDel="00000000" w:rsidP="00000000" w:rsidRDefault="00000000" w:rsidRPr="00000000" w14:paraId="00000006">
      <w:pPr>
        <w:rPr>
          <w:vertAlign w:val="baseline"/>
        </w:rPr>
      </w:pPr>
      <w:r w:rsidDel="00000000" w:rsidR="00000000" w:rsidRPr="00000000">
        <w:rPr>
          <w:b w:val="1"/>
          <w:vertAlign w:val="baseline"/>
          <w:rtl w:val="0"/>
        </w:rPr>
        <w:t xml:space="preserve">3.</w:t>
      </w:r>
      <w:r w:rsidDel="00000000" w:rsidR="00000000" w:rsidRPr="00000000">
        <w:rPr>
          <w:vertAlign w:val="baseline"/>
          <w:rtl w:val="0"/>
        </w:rPr>
        <w:t xml:space="preserve">  </w:t>
      </w:r>
      <w:r w:rsidDel="00000000" w:rsidR="00000000" w:rsidRPr="00000000">
        <w:rPr>
          <w:b w:val="1"/>
          <w:vertAlign w:val="baseline"/>
          <w:rtl w:val="0"/>
        </w:rPr>
        <w:t xml:space="preserve">Closing</w:t>
      </w:r>
      <w:r w:rsidDel="00000000" w:rsidR="00000000" w:rsidRPr="00000000">
        <w:rPr>
          <w:vertAlign w:val="baseline"/>
          <w:rtl w:val="0"/>
        </w:rPr>
        <w:t xml:space="preserve">: </w:t>
      </w:r>
      <w:r w:rsidDel="00000000" w:rsidR="00000000" w:rsidRPr="00000000">
        <w:rPr>
          <w:b w:val="1"/>
          <w:vertAlign w:val="baseline"/>
          <w:rtl w:val="0"/>
        </w:rPr>
        <w:t xml:space="preserve">Closing shall occur on or before </w:t>
      </w:r>
      <w:r w:rsidDel="00000000" w:rsidR="00000000" w:rsidRPr="00000000">
        <w:rPr>
          <w:b w:val="1"/>
          <w:rtl w:val="0"/>
        </w:rPr>
        <w:t xml:space="preserve">December 29</w:t>
      </w:r>
      <w:r w:rsidDel="00000000" w:rsidR="00000000" w:rsidRPr="00000000">
        <w:rPr>
          <w:b w:val="1"/>
          <w:vertAlign w:val="baseline"/>
          <w:rtl w:val="0"/>
        </w:rPr>
        <w:t xml:space="preserve">, 2025</w:t>
      </w:r>
      <w:r w:rsidDel="00000000" w:rsidR="00000000" w:rsidRPr="00000000">
        <w:rPr>
          <w:vertAlign w:val="baseline"/>
          <w:rtl w:val="0"/>
        </w:rPr>
        <w:t xml:space="preserve"> at a time mutually convenient to and agreeable between BUYER and SELLER.  BUYER and SELLER shall each pay their respective closing costs as is common and customary to Jefferson County, KY legal practices.  However, the maximum title charges to be paid by the SELLER, including but not limited to attorney fees and document preparation, shall not exceed $350.00.</w:t>
      </w:r>
    </w:p>
    <w:p w:rsidR="00000000" w:rsidDel="00000000" w:rsidP="00000000" w:rsidRDefault="00000000" w:rsidRPr="00000000" w14:paraId="00000007">
      <w:pPr>
        <w:rPr>
          <w:vertAlign w:val="baseline"/>
        </w:rPr>
      </w:pPr>
      <w:r w:rsidDel="00000000" w:rsidR="00000000" w:rsidRPr="00000000">
        <w:rPr>
          <w:b w:val="1"/>
          <w:vertAlign w:val="baseline"/>
          <w:rtl w:val="0"/>
        </w:rPr>
        <w:t xml:space="preserve">4.</w:t>
      </w:r>
      <w:r w:rsidDel="00000000" w:rsidR="00000000" w:rsidRPr="00000000">
        <w:rPr>
          <w:vertAlign w:val="baseline"/>
          <w:rtl w:val="0"/>
        </w:rPr>
        <w:t xml:space="preserve">  </w:t>
      </w:r>
      <w:r w:rsidDel="00000000" w:rsidR="00000000" w:rsidRPr="00000000">
        <w:rPr>
          <w:b w:val="1"/>
          <w:vertAlign w:val="baseline"/>
          <w:rtl w:val="0"/>
        </w:rPr>
        <w:t xml:space="preserve">Possession:</w:t>
      </w:r>
      <w:r w:rsidDel="00000000" w:rsidR="00000000" w:rsidRPr="00000000">
        <w:rPr>
          <w:vertAlign w:val="baseline"/>
          <w:rtl w:val="0"/>
        </w:rPr>
        <w:t xml:space="preserve">  SELLER shall transfer possession of the property to BUYER at closing upon transfer of title.</w:t>
      </w:r>
    </w:p>
    <w:p w:rsidR="00000000" w:rsidDel="00000000" w:rsidP="00000000" w:rsidRDefault="00000000" w:rsidRPr="00000000" w14:paraId="00000008">
      <w:pPr>
        <w:rPr>
          <w:vertAlign w:val="baseline"/>
        </w:rPr>
      </w:pPr>
      <w:r w:rsidDel="00000000" w:rsidR="00000000" w:rsidRPr="00000000">
        <w:rPr>
          <w:b w:val="1"/>
          <w:vertAlign w:val="baseline"/>
          <w:rtl w:val="0"/>
        </w:rPr>
        <w:t xml:space="preserve">5.</w:t>
      </w:r>
      <w:r w:rsidDel="00000000" w:rsidR="00000000" w:rsidRPr="00000000">
        <w:rPr>
          <w:vertAlign w:val="baseline"/>
          <w:rtl w:val="0"/>
        </w:rPr>
        <w:t xml:space="preserve">  </w:t>
      </w:r>
      <w:r w:rsidDel="00000000" w:rsidR="00000000" w:rsidRPr="00000000">
        <w:rPr>
          <w:b w:val="1"/>
          <w:vertAlign w:val="baseline"/>
          <w:rtl w:val="0"/>
        </w:rPr>
        <w:t xml:space="preserve">Real estate taxes</w:t>
      </w:r>
      <w:r w:rsidDel="00000000" w:rsidR="00000000" w:rsidRPr="00000000">
        <w:rPr>
          <w:vertAlign w:val="baseline"/>
          <w:rtl w:val="0"/>
        </w:rPr>
        <w:t xml:space="preserve">:  All county and city real estate taxes currently due and payable in the calendar/fiscal of closing shall be prorated between the BUYER and SELLER as of the date of closing. </w:t>
      </w:r>
    </w:p>
    <w:p w:rsidR="00000000" w:rsidDel="00000000" w:rsidP="00000000" w:rsidRDefault="00000000" w:rsidRPr="00000000" w14:paraId="00000009">
      <w:pPr>
        <w:rPr>
          <w:vertAlign w:val="baseline"/>
        </w:rPr>
      </w:pPr>
      <w:r w:rsidDel="00000000" w:rsidR="00000000" w:rsidRPr="00000000">
        <w:rPr>
          <w:b w:val="1"/>
          <w:vertAlign w:val="baseline"/>
          <w:rtl w:val="0"/>
        </w:rPr>
        <w:t xml:space="preserve">6.</w:t>
      </w:r>
      <w:r w:rsidDel="00000000" w:rsidR="00000000" w:rsidRPr="00000000">
        <w:rPr>
          <w:vertAlign w:val="baseline"/>
          <w:rtl w:val="0"/>
        </w:rPr>
        <w:t xml:space="preserve"> </w:t>
      </w:r>
      <w:r w:rsidDel="00000000" w:rsidR="00000000" w:rsidRPr="00000000">
        <w:rPr>
          <w:b w:val="1"/>
          <w:vertAlign w:val="baseline"/>
          <w:rtl w:val="0"/>
        </w:rPr>
        <w:t xml:space="preserve"> Deed</w:t>
      </w:r>
      <w:r w:rsidDel="00000000" w:rsidR="00000000" w:rsidRPr="00000000">
        <w:rPr>
          <w:vertAlign w:val="baseline"/>
          <w:rtl w:val="0"/>
        </w:rPr>
        <w:t xml:space="preserve">:  An unencumbered marketable title to said property to be conveyed by General or Special Warranty deed with the usual covenants such as any title company will insure, except easements of record, restrictive covenants of record as to the use and improvements of said property, and except applicable regulations imposed by the county and city planning and zoning commission.</w:t>
      </w:r>
    </w:p>
    <w:p w:rsidR="00000000" w:rsidDel="00000000" w:rsidP="00000000" w:rsidRDefault="00000000" w:rsidRPr="00000000" w14:paraId="0000000A">
      <w:pPr>
        <w:rPr>
          <w:vertAlign w:val="baseline"/>
        </w:rPr>
      </w:pPr>
      <w:r w:rsidDel="00000000" w:rsidR="00000000" w:rsidRPr="00000000">
        <w:rPr>
          <w:b w:val="1"/>
          <w:vertAlign w:val="baseline"/>
          <w:rtl w:val="0"/>
        </w:rPr>
        <w:t xml:space="preserve">7.</w:t>
      </w:r>
      <w:r w:rsidDel="00000000" w:rsidR="00000000" w:rsidRPr="00000000">
        <w:rPr>
          <w:vertAlign w:val="baseline"/>
          <w:rtl w:val="0"/>
        </w:rPr>
        <w:t xml:space="preserve">  </w:t>
      </w:r>
      <w:r w:rsidDel="00000000" w:rsidR="00000000" w:rsidRPr="00000000">
        <w:rPr>
          <w:b w:val="1"/>
          <w:vertAlign w:val="baseline"/>
          <w:rtl w:val="0"/>
        </w:rPr>
        <w:t xml:space="preserve">“As is” condition:</w:t>
      </w:r>
      <w:r w:rsidDel="00000000" w:rsidR="00000000" w:rsidRPr="00000000">
        <w:rPr>
          <w:vertAlign w:val="baseline"/>
          <w:rtl w:val="0"/>
        </w:rPr>
        <w:t xml:space="preserve">  Said property is being sold in “as is” condition, with all faults and attributes and no guarantees or warranties of any kind as to condition or use of the property.   </w:t>
      </w:r>
    </w:p>
    <w:p w:rsidR="00000000" w:rsidDel="00000000" w:rsidP="00000000" w:rsidRDefault="00000000" w:rsidRPr="00000000" w14:paraId="0000000B">
      <w:pPr>
        <w:rPr>
          <w:vertAlign w:val="baseline"/>
        </w:rPr>
      </w:pPr>
      <w:r w:rsidDel="00000000" w:rsidR="00000000" w:rsidRPr="00000000">
        <w:rPr>
          <w:b w:val="1"/>
          <w:vertAlign w:val="baseline"/>
          <w:rtl w:val="0"/>
        </w:rPr>
        <w:t xml:space="preserve">8.  Lead Base Paint Disclosure:</w:t>
      </w:r>
      <w:r w:rsidDel="00000000" w:rsidR="00000000" w:rsidRPr="00000000">
        <w:rPr>
          <w:vertAlign w:val="baseline"/>
          <w:rtl w:val="0"/>
        </w:rPr>
        <w:t xml:space="preserve">  SELLER hereby disclosed to BUYER that due to the age of the house it is possible that the house contains lead base paint.</w:t>
      </w:r>
    </w:p>
    <w:p w:rsidR="00000000" w:rsidDel="00000000" w:rsidP="00000000" w:rsidRDefault="00000000" w:rsidRPr="00000000" w14:paraId="0000000C">
      <w:pPr>
        <w:rPr>
          <w:vertAlign w:val="baseline"/>
        </w:rPr>
      </w:pPr>
      <w:r w:rsidDel="00000000" w:rsidR="00000000" w:rsidRPr="00000000">
        <w:rPr>
          <w:b w:val="1"/>
          <w:vertAlign w:val="baseline"/>
          <w:rtl w:val="0"/>
        </w:rPr>
        <w:t xml:space="preserve">9.</w:t>
      </w:r>
      <w:r w:rsidDel="00000000" w:rsidR="00000000" w:rsidRPr="00000000">
        <w:rPr>
          <w:vertAlign w:val="baseline"/>
          <w:rtl w:val="0"/>
        </w:rPr>
        <w:t xml:space="preserve"> </w:t>
      </w:r>
      <w:r w:rsidDel="00000000" w:rsidR="00000000" w:rsidRPr="00000000">
        <w:rPr>
          <w:b w:val="1"/>
          <w:vertAlign w:val="baseline"/>
          <w:rtl w:val="0"/>
        </w:rPr>
        <w:t xml:space="preserve">Waiver of inspections:</w:t>
      </w:r>
      <w:r w:rsidDel="00000000" w:rsidR="00000000" w:rsidRPr="00000000">
        <w:rPr>
          <w:vertAlign w:val="baseline"/>
          <w:rtl w:val="0"/>
        </w:rPr>
        <w:t xml:space="preserve">  Both BUYER and SELLER agree to waive all inspections including, but not limited to, home, lead base paint, termite, and radon, as a condition or contingency to the sale.</w:t>
      </w:r>
    </w:p>
    <w:p w:rsidR="00000000" w:rsidDel="00000000" w:rsidP="00000000" w:rsidRDefault="00000000" w:rsidRPr="00000000" w14:paraId="0000000D">
      <w:pPr>
        <w:rPr>
          <w:vertAlign w:val="baseline"/>
        </w:rPr>
      </w:pPr>
      <w:r w:rsidDel="00000000" w:rsidR="00000000" w:rsidRPr="00000000">
        <w:rPr>
          <w:b w:val="1"/>
          <w:vertAlign w:val="baseline"/>
          <w:rtl w:val="0"/>
        </w:rPr>
        <w:t xml:space="preserve">10.</w:t>
      </w:r>
      <w:r w:rsidDel="00000000" w:rsidR="00000000" w:rsidRPr="00000000">
        <w:rPr>
          <w:vertAlign w:val="baseline"/>
          <w:rtl w:val="0"/>
        </w:rPr>
        <w:t xml:space="preserve"> </w:t>
      </w:r>
      <w:r w:rsidDel="00000000" w:rsidR="00000000" w:rsidRPr="00000000">
        <w:rPr>
          <w:b w:val="1"/>
          <w:vertAlign w:val="baseline"/>
          <w:rtl w:val="0"/>
        </w:rPr>
        <w:t xml:space="preserve">Default</w:t>
      </w:r>
      <w:r w:rsidDel="00000000" w:rsidR="00000000" w:rsidRPr="00000000">
        <w:rPr>
          <w:vertAlign w:val="baseline"/>
          <w:rtl w:val="0"/>
        </w:rPr>
        <w:t xml:space="preserve">: Time is of the essence and this is an irrevocable offer to purchase with no contingencies.  In the event the BUYER fails to perform according to the terms of this contract, the down payment shall be forfeited as partial liquidated damages, and not as a penalty, without affecting any of SELLER’S further remedies.  Any legal expense incurred to enforce BUYER’S compliance and performance of this contract shall be the responsibility of the BUYER.  Wardlow Auctions Inc. is the agent of the SELLER.</w:t>
      </w:r>
    </w:p>
    <w:p w:rsidR="00000000" w:rsidDel="00000000" w:rsidP="00000000" w:rsidRDefault="00000000" w:rsidRPr="00000000" w14:paraId="0000000E">
      <w:pP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b w:val="1"/>
          <w:vertAlign w:val="baseline"/>
          <w:rtl w:val="0"/>
        </w:rPr>
        <w:t xml:space="preserve">Down payment</w:t>
      </w:r>
      <w:r w:rsidDel="00000000" w:rsidR="00000000" w:rsidRPr="00000000">
        <w:rPr>
          <w:vertAlign w:val="baseline"/>
          <w:rtl w:val="0"/>
        </w:rPr>
        <w:t xml:space="preserve">: As evidence of good faith binding this contract, a down payment of $</w:t>
      </w:r>
      <w:r w:rsidDel="00000000" w:rsidR="00000000" w:rsidRPr="00000000">
        <w:rPr>
          <w:rtl w:val="0"/>
        </w:rPr>
        <w:t xml:space="preserve">10,0</w:t>
      </w:r>
      <w:r w:rsidDel="00000000" w:rsidR="00000000" w:rsidRPr="00000000">
        <w:rPr>
          <w:vertAlign w:val="baseline"/>
          <w:rtl w:val="0"/>
        </w:rPr>
        <w:t xml:space="preserve">00.00 is made herewith to be applied on the purchase price upon passing of deed or refunded should title prove uninsurable.  BUYER shall make the said down payment immediately after the auction by certified or good personal check.  The down payment shall be paid to Wardlow Auctions Inc. and placed in its escrow account until closing or forfeited due to BUYER’S failure to close. </w:t>
      </w:r>
    </w:p>
    <w:p w:rsidR="00000000" w:rsidDel="00000000" w:rsidP="00000000" w:rsidRDefault="00000000" w:rsidRPr="00000000" w14:paraId="0000000F">
      <w:pPr>
        <w:rPr>
          <w:vertAlign w:val="baseline"/>
        </w:rPr>
      </w:pPr>
      <w:r w:rsidDel="00000000" w:rsidR="00000000" w:rsidRPr="00000000">
        <w:rPr>
          <w:b w:val="1"/>
          <w:vertAlign w:val="baseline"/>
          <w:rtl w:val="0"/>
        </w:rPr>
        <w:t xml:space="preserve">12. </w:t>
      </w:r>
      <w:r w:rsidDel="00000000" w:rsidR="00000000" w:rsidRPr="00000000">
        <w:rPr>
          <w:vertAlign w:val="baseline"/>
          <w:rtl w:val="0"/>
        </w:rPr>
        <w:t xml:space="preserve"> SELLER is to pay an auction selling commission as per the Auction Listing Contract dated </w:t>
      </w:r>
      <w:r w:rsidDel="00000000" w:rsidR="00000000" w:rsidRPr="00000000">
        <w:rPr>
          <w:rtl w:val="0"/>
        </w:rPr>
        <w:t xml:space="preserve">October 15</w:t>
      </w:r>
      <w:r w:rsidDel="00000000" w:rsidR="00000000" w:rsidRPr="00000000">
        <w:rPr>
          <w:vertAlign w:val="baseline"/>
          <w:rtl w:val="0"/>
        </w:rPr>
        <w:t xml:space="preserve">, 2025.</w:t>
      </w:r>
    </w:p>
    <w:p w:rsidR="00000000" w:rsidDel="00000000" w:rsidP="00000000" w:rsidRDefault="00000000" w:rsidRPr="00000000" w14:paraId="00000010">
      <w:pPr>
        <w:rPr>
          <w:vertAlign w:val="baseline"/>
        </w:rPr>
      </w:pPr>
      <w:r w:rsidDel="00000000" w:rsidR="00000000" w:rsidRPr="00000000">
        <w:rPr>
          <w:b w:val="1"/>
          <w:vertAlign w:val="baseline"/>
          <w:rtl w:val="0"/>
        </w:rPr>
        <w:t xml:space="preserve">13. </w:t>
      </w:r>
      <w:r w:rsidDel="00000000" w:rsidR="00000000" w:rsidRPr="00000000">
        <w:rPr>
          <w:vertAlign w:val="baseline"/>
          <w:rtl w:val="0"/>
        </w:rPr>
        <w:t xml:space="preserve"> All risk of loss with respect to the property shall remain with the SELLER until the closing and delivery of deed to BUYER.  In addition, the BUYER also has an insurable interest in the property from the date of this contract and the BUYER is hereby notified that insurance should be placed upon the property immediately to protect that interest.</w:t>
      </w:r>
    </w:p>
    <w:p w:rsidR="00000000" w:rsidDel="00000000" w:rsidP="00000000" w:rsidRDefault="00000000" w:rsidRPr="00000000" w14:paraId="00000011">
      <w:pPr>
        <w:rPr>
          <w:u w:val="single"/>
        </w:rPr>
      </w:pPr>
      <w:r w:rsidDel="00000000" w:rsidR="00000000" w:rsidRPr="00000000">
        <w:rPr>
          <w:b w:val="1"/>
          <w:vertAlign w:val="baseline"/>
          <w:rtl w:val="0"/>
        </w:rPr>
        <w:t xml:space="preserve">14.</w:t>
      </w:r>
      <w:r w:rsidDel="00000000" w:rsidR="00000000" w:rsidRPr="00000000">
        <w:rPr>
          <w:vertAlign w:val="baseline"/>
          <w:rtl w:val="0"/>
        </w:rPr>
        <w:t xml:space="preserve">  Other provisions:</w:t>
      </w:r>
      <w:r w:rsidDel="00000000" w:rsidR="00000000" w:rsidRPr="00000000">
        <w:rPr>
          <w:u w:val="single"/>
          <w:vertAlign w:val="baseline"/>
          <w:rtl w:val="0"/>
        </w:rPr>
        <w:t xml:space="preserve">  1) The following shall remain with the real estate: all existing lighting fixtures and window treatments; the </w:t>
      </w:r>
      <w:r w:rsidDel="00000000" w:rsidR="00000000" w:rsidRPr="00000000">
        <w:rPr>
          <w:u w:val="single"/>
          <w:rtl w:val="0"/>
        </w:rPr>
        <w:t xml:space="preserve">stove, </w:t>
      </w:r>
      <w:r w:rsidDel="00000000" w:rsidR="00000000" w:rsidRPr="00000000">
        <w:rPr>
          <w:u w:val="single"/>
          <w:vertAlign w:val="baseline"/>
          <w:rtl w:val="0"/>
        </w:rPr>
        <w:t xml:space="preserve">and any other personal property that exists in the home  2) </w:t>
      </w:r>
      <w:r w:rsidDel="00000000" w:rsidR="00000000" w:rsidRPr="00000000">
        <w:rPr>
          <w:u w:val="single"/>
          <w:rtl w:val="0"/>
        </w:rPr>
        <w:t xml:space="preserve">Closing shall be held at BUYER’S  preferred office.</w:t>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rPr>
          <w:sz w:val="18"/>
          <w:szCs w:val="18"/>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I or we, as BUYER(S) have read the entire contents of this contract and attest that we are not relying on verbal statements not contained herein.  We further certify that we have examined the property describe</w:t>
      </w:r>
      <w:r w:rsidDel="00000000" w:rsidR="00000000" w:rsidRPr="00000000">
        <w:rPr>
          <w:sz w:val="18"/>
          <w:szCs w:val="18"/>
          <w:vertAlign w:val="baseline"/>
          <w:rtl w:val="0"/>
        </w:rPr>
        <w:t xml:space="preserve">d above and that we are acquainted with its condition </w:t>
      </w:r>
      <w:r w:rsidDel="00000000" w:rsidR="00000000" w:rsidRPr="00000000">
        <w:rPr>
          <w:vertAlign w:val="baseline"/>
          <w:rtl w:val="0"/>
        </w:rPr>
        <w:t xml:space="preserve">and accept it as such.  We acknowledge receipt of a copy of this contract</w:t>
      </w:r>
      <w:r w:rsidDel="00000000" w:rsidR="00000000" w:rsidRPr="00000000">
        <w:rPr>
          <w:rtl w:val="0"/>
        </w:rPr>
      </w:r>
    </w:p>
    <w:p w:rsidR="00000000" w:rsidDel="00000000" w:rsidP="00000000" w:rsidRDefault="00000000" w:rsidRPr="00000000" w14:paraId="00000014">
      <w:pPr>
        <w:rPr>
          <w:sz w:val="18"/>
          <w:szCs w:val="18"/>
          <w:vertAlign w:val="baseline"/>
        </w:rPr>
      </w:pPr>
      <w:r w:rsidDel="00000000" w:rsidR="00000000" w:rsidRPr="00000000">
        <w:rPr>
          <w:rtl w:val="0"/>
        </w:rPr>
      </w:r>
    </w:p>
    <w:p w:rsidR="00000000" w:rsidDel="00000000" w:rsidP="00000000" w:rsidRDefault="00000000" w:rsidRPr="00000000" w14:paraId="00000015">
      <w:pPr>
        <w:rPr>
          <w:sz w:val="18"/>
          <w:szCs w:val="18"/>
          <w:vertAlign w:val="baseline"/>
        </w:rPr>
      </w:pPr>
      <w:r w:rsidDel="00000000" w:rsidR="00000000" w:rsidRPr="00000000">
        <w:rPr>
          <w:rtl w:val="0"/>
        </w:rPr>
      </w:r>
    </w:p>
    <w:p w:rsidR="00000000" w:rsidDel="00000000" w:rsidP="00000000" w:rsidRDefault="00000000" w:rsidRPr="00000000" w14:paraId="00000016">
      <w:pPr>
        <w:rPr>
          <w:sz w:val="18"/>
          <w:szCs w:val="18"/>
          <w:vertAlign w:val="baseline"/>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rPr>
          <w:sz w:val="18"/>
          <w:szCs w:val="18"/>
          <w:u w:val="single"/>
          <w:vertAlign w:val="baseline"/>
        </w:rPr>
      </w:pPr>
      <w:r w:rsidDel="00000000" w:rsidR="00000000" w:rsidRPr="00000000">
        <w:rPr>
          <w:sz w:val="18"/>
          <w:szCs w:val="18"/>
          <w:u w:val="single"/>
          <w:rtl w:val="0"/>
        </w:rPr>
        <w:tab/>
        <w:tab/>
        <w:tab/>
        <w:tab/>
        <w:tab/>
        <w:tab/>
        <w:tab/>
        <w:tab/>
        <w:tab/>
        <w:tab/>
        <w:tab/>
        <w:tab/>
        <w:tab/>
        <w:t xml:space="preserve">      </w:t>
      </w:r>
      <w:r w:rsidDel="00000000" w:rsidR="00000000" w:rsidRPr="00000000">
        <w:rPr>
          <w:sz w:val="18"/>
          <w:szCs w:val="18"/>
          <w:rtl w:val="0"/>
        </w:rPr>
        <w:tab/>
      </w:r>
      <w:r w:rsidDel="00000000" w:rsidR="00000000" w:rsidRPr="00000000">
        <w:rPr>
          <w:vertAlign w:val="baseline"/>
          <w:rtl w:val="0"/>
        </w:rPr>
        <w:t xml:space="preserve">BUYER:  </w:t>
      </w:r>
      <w:r w:rsidDel="00000000" w:rsidR="00000000" w:rsidRPr="00000000">
        <w:rPr>
          <w:rtl w:val="0"/>
        </w:rPr>
        <w:t xml:space="preserve">    </w:t>
      </w:r>
      <w:r w:rsidDel="00000000" w:rsidR="00000000" w:rsidRPr="00000000">
        <w:rPr>
          <w:sz w:val="18"/>
          <w:szCs w:val="18"/>
          <w:vertAlign w:val="baseline"/>
          <w:rtl w:val="0"/>
        </w:rPr>
        <w:tab/>
        <w:tab/>
        <w:tab/>
        <w:tab/>
        <w:tab/>
        <w:tab/>
        <w:tab/>
        <w:tab/>
        <w:t xml:space="preserve">                                 </w:t>
      </w:r>
      <w:r w:rsidDel="00000000" w:rsidR="00000000" w:rsidRPr="00000000">
        <w:rPr>
          <w:rtl w:val="0"/>
        </w:rPr>
        <w:t xml:space="preserve"> </w:t>
      </w:r>
      <w:r w:rsidDel="00000000" w:rsidR="00000000" w:rsidRPr="00000000">
        <w:rPr>
          <w:vertAlign w:val="superscript"/>
          <w:rtl w:val="0"/>
        </w:rPr>
        <w:t xml:space="preserve">Date/Time</w:t>
      </w:r>
      <w:r w:rsidDel="00000000" w:rsidR="00000000" w:rsidRPr="00000000">
        <w:rPr>
          <w:sz w:val="18"/>
          <w:szCs w:val="18"/>
          <w:vertAlign w:val="baseline"/>
          <w:rtl w:val="0"/>
        </w:rPr>
        <w:tab/>
        <w:tab/>
      </w:r>
      <w:r w:rsidDel="00000000" w:rsidR="00000000" w:rsidRPr="00000000">
        <w:rPr>
          <w:sz w:val="18"/>
          <w:szCs w:val="18"/>
          <w:vertAlign w:val="superscript"/>
          <w:rtl w:val="0"/>
        </w:rPr>
        <w:tab/>
      </w:r>
      <w:r w:rsidDel="00000000" w:rsidR="00000000" w:rsidRPr="00000000">
        <w:rPr>
          <w:rtl w:val="0"/>
        </w:rPr>
      </w:r>
    </w:p>
    <w:p w:rsidR="00000000" w:rsidDel="00000000" w:rsidP="00000000" w:rsidRDefault="00000000" w:rsidRPr="00000000" w14:paraId="00000019">
      <w:pPr>
        <w:rPr>
          <w:sz w:val="18"/>
          <w:szCs w:val="18"/>
          <w:u w:val="single"/>
          <w:vertAlign w:val="baseline"/>
        </w:rPr>
      </w:pPr>
      <w:r w:rsidDel="00000000" w:rsidR="00000000" w:rsidRPr="00000000">
        <w:rPr>
          <w:rtl w:val="0"/>
        </w:rPr>
      </w:r>
    </w:p>
    <w:p w:rsidR="00000000" w:rsidDel="00000000" w:rsidP="00000000" w:rsidRDefault="00000000" w:rsidRPr="00000000" w14:paraId="0000001A">
      <w:pPr>
        <w:rPr>
          <w:sz w:val="18"/>
          <w:szCs w:val="18"/>
          <w:vertAlign w:val="baseline"/>
        </w:rPr>
      </w:pPr>
      <w:r w:rsidDel="00000000" w:rsidR="00000000" w:rsidRPr="00000000">
        <w:rPr>
          <w:rtl w:val="0"/>
        </w:rPr>
      </w:r>
    </w:p>
    <w:p w:rsidR="00000000" w:rsidDel="00000000" w:rsidP="00000000" w:rsidRDefault="00000000" w:rsidRPr="00000000" w14:paraId="0000001B">
      <w:pPr>
        <w:rPr>
          <w:sz w:val="18"/>
          <w:szCs w:val="18"/>
          <w:vertAlign w:val="baseline"/>
        </w:rPr>
      </w:pPr>
      <w:r w:rsidDel="00000000" w:rsidR="00000000" w:rsidRPr="00000000">
        <w:rPr>
          <w:sz w:val="18"/>
          <w:szCs w:val="18"/>
          <w:vertAlign w:val="baseline"/>
          <w:rtl w:val="0"/>
        </w:rPr>
        <w:t xml:space="preserve">The above offer is hereby accepted on this day of </w:t>
      </w:r>
      <w:r w:rsidDel="00000000" w:rsidR="00000000" w:rsidRPr="00000000">
        <w:rPr>
          <w:sz w:val="18"/>
          <w:szCs w:val="18"/>
          <w:u w:val="single"/>
          <w:vertAlign w:val="baseline"/>
          <w:rtl w:val="0"/>
        </w:rPr>
        <w:tab/>
        <w:t xml:space="preserve"> </w:t>
        <w:tab/>
        <w:tab/>
        <w:tab/>
        <w:tab/>
        <w:tab/>
      </w:r>
      <w:r w:rsidDel="00000000" w:rsidR="00000000" w:rsidRPr="00000000">
        <w:rPr>
          <w:sz w:val="18"/>
          <w:szCs w:val="18"/>
          <w:vertAlign w:val="baseline"/>
          <w:rtl w:val="0"/>
        </w:rPr>
        <w:t xml:space="preserve">, at   </w:t>
      </w:r>
      <w:r w:rsidDel="00000000" w:rsidR="00000000" w:rsidRPr="00000000">
        <w:rPr>
          <w:sz w:val="18"/>
          <w:szCs w:val="18"/>
          <w:u w:val="single"/>
          <w:vertAlign w:val="baseline"/>
          <w:rtl w:val="0"/>
        </w:rPr>
        <w:tab/>
        <w:t xml:space="preserve">          </w:t>
      </w:r>
      <w:r w:rsidDel="00000000" w:rsidR="00000000" w:rsidRPr="00000000">
        <w:rPr>
          <w:sz w:val="18"/>
          <w:szCs w:val="18"/>
          <w:vertAlign w:val="baseline"/>
          <w:rtl w:val="0"/>
        </w:rPr>
        <w:t xml:space="preserve"> AM / PM. </w:t>
      </w:r>
    </w:p>
    <w:p w:rsidR="00000000" w:rsidDel="00000000" w:rsidP="00000000" w:rsidRDefault="00000000" w:rsidRPr="00000000" w14:paraId="0000001C">
      <w:pPr>
        <w:rPr>
          <w:sz w:val="18"/>
          <w:szCs w:val="18"/>
          <w:vertAlign w:val="baseline"/>
        </w:rPr>
      </w:pPr>
      <w:r w:rsidDel="00000000" w:rsidR="00000000" w:rsidRPr="00000000">
        <w:rPr>
          <w:sz w:val="18"/>
          <w:szCs w:val="18"/>
          <w:vertAlign w:val="baseline"/>
          <w:rtl w:val="0"/>
        </w:rPr>
        <w:t xml:space="preserve"> SELLER acknowledges receipt of this contract.</w:t>
      </w:r>
    </w:p>
    <w:p w:rsidR="00000000" w:rsidDel="00000000" w:rsidP="00000000" w:rsidRDefault="00000000" w:rsidRPr="00000000" w14:paraId="0000001D">
      <w:pPr>
        <w:rPr>
          <w:sz w:val="18"/>
          <w:szCs w:val="18"/>
          <w:vertAlign w:val="baseline"/>
        </w:rPr>
      </w:pPr>
      <w:r w:rsidDel="00000000" w:rsidR="00000000" w:rsidRPr="00000000">
        <w:rPr>
          <w:rtl w:val="0"/>
        </w:rPr>
      </w:r>
    </w:p>
    <w:p w:rsidR="00000000" w:rsidDel="00000000" w:rsidP="00000000" w:rsidRDefault="00000000" w:rsidRPr="00000000" w14:paraId="0000001E">
      <w:pPr>
        <w:rPr>
          <w:sz w:val="18"/>
          <w:szCs w:val="18"/>
          <w:vertAlign w:val="baseline"/>
        </w:rPr>
      </w:pPr>
      <w:r w:rsidDel="00000000" w:rsidR="00000000" w:rsidRPr="00000000">
        <w:rPr>
          <w:rtl w:val="0"/>
        </w:rPr>
      </w:r>
    </w:p>
    <w:p w:rsidR="00000000" w:rsidDel="00000000" w:rsidP="00000000" w:rsidRDefault="00000000" w:rsidRPr="00000000" w14:paraId="0000001F">
      <w:pPr>
        <w:rPr>
          <w:sz w:val="18"/>
          <w:szCs w:val="18"/>
          <w:vertAlign w:val="baseline"/>
        </w:rPr>
      </w:pPr>
      <w:r w:rsidDel="00000000" w:rsidR="00000000" w:rsidRPr="00000000">
        <w:rPr>
          <w:rtl w:val="0"/>
        </w:rPr>
      </w:r>
    </w:p>
    <w:p w:rsidR="00000000" w:rsidDel="00000000" w:rsidP="00000000" w:rsidRDefault="00000000" w:rsidRPr="00000000" w14:paraId="00000020">
      <w:pPr>
        <w:rPr>
          <w:sz w:val="18"/>
          <w:szCs w:val="18"/>
          <w:u w:val="single"/>
          <w:vertAlign w:val="baseline"/>
        </w:rPr>
      </w:pPr>
      <w:r w:rsidDel="00000000" w:rsidR="00000000" w:rsidRPr="00000000">
        <w:rPr>
          <w:sz w:val="18"/>
          <w:szCs w:val="18"/>
          <w:u w:val="single"/>
          <w:vertAlign w:val="baseline"/>
          <w:rtl w:val="0"/>
        </w:rPr>
        <w:tab/>
        <w:tab/>
        <w:tab/>
        <w:tab/>
        <w:tab/>
        <w:tab/>
        <w:tab/>
        <w:tab/>
        <w:tab/>
        <w:tab/>
        <w:tab/>
        <w:tab/>
        <w:tab/>
        <w:t xml:space="preserve">      </w:t>
      </w:r>
      <w:r w:rsidDel="00000000" w:rsidR="00000000" w:rsidRPr="00000000">
        <w:rPr>
          <w:sz w:val="18"/>
          <w:szCs w:val="18"/>
          <w:vertAlign w:val="baseline"/>
          <w:rtl w:val="0"/>
        </w:rPr>
        <w:tab/>
      </w:r>
      <w:r w:rsidDel="00000000" w:rsidR="00000000" w:rsidRPr="00000000">
        <w:rPr>
          <w:rtl w:val="0"/>
        </w:rPr>
      </w:r>
    </w:p>
    <w:p w:rsidR="00000000" w:rsidDel="00000000" w:rsidP="00000000" w:rsidRDefault="00000000" w:rsidRPr="00000000" w14:paraId="00000021">
      <w:pPr>
        <w:rPr>
          <w:vertAlign w:val="superscript"/>
        </w:rPr>
      </w:pPr>
      <w:r w:rsidDel="00000000" w:rsidR="00000000" w:rsidRPr="00000000">
        <w:rPr>
          <w:vertAlign w:val="baseline"/>
          <w:rtl w:val="0"/>
        </w:rPr>
        <w:t xml:space="preserve">SELLER:  </w:t>
      </w:r>
      <w:r w:rsidDel="00000000" w:rsidR="00000000" w:rsidRPr="00000000">
        <w:rPr>
          <w:rtl w:val="0"/>
        </w:rPr>
        <w:t xml:space="preserve">Sarah Jane Lynch</w:t>
        <w:tab/>
      </w:r>
      <w:r w:rsidDel="00000000" w:rsidR="00000000" w:rsidRPr="00000000">
        <w:rPr>
          <w:vertAlign w:val="baseline"/>
          <w:rtl w:val="0"/>
        </w:rPr>
        <w:tab/>
        <w:tab/>
        <w:tab/>
        <w:tab/>
        <w:tab/>
        <w:tab/>
        <w:tab/>
        <w:t xml:space="preserve"> </w:t>
      </w:r>
      <w:r w:rsidDel="00000000" w:rsidR="00000000" w:rsidRPr="00000000">
        <w:rPr>
          <w:vertAlign w:val="superscript"/>
          <w:rtl w:val="0"/>
        </w:rPr>
        <w:t xml:space="preserve">Date/Time</w:t>
        <w:tab/>
      </w:r>
      <w:r w:rsidDel="00000000" w:rsidR="00000000" w:rsidRPr="00000000">
        <w:rPr>
          <w:vertAlign w:val="baseline"/>
          <w:rtl w:val="0"/>
        </w:rPr>
        <w:tab/>
        <w:tab/>
        <w:t xml:space="preserve">      </w:t>
      </w: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vertAlign w:val="baseline"/>
          <w:rtl w:val="0"/>
        </w:rPr>
        <w:tab/>
        <w:tab/>
        <w:tab/>
        <w:tab/>
      </w:r>
    </w:p>
    <w:sectPr>
      <w:pgSz w:h="15840" w:w="12240" w:orient="portrait"/>
      <w:pgMar w:bottom="576" w:top="576"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FGSCOr8PlKvVsUW/4A3y/6xFA==">CgMxLjA4AHIhMTc1S0NKWks3eWRVZFczX0xoQ3Q1MTgzbnQxc2JRTmlZ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2011-09-19T20:15:00Z</dcterms:created>
  <dc:creator>Rick Wardlow</dc:creator>
</cp:coreProperties>
</file>